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F69F41" w14:textId="13E97EC0" w:rsidR="00814FEF" w:rsidRPr="00814FEF" w:rsidRDefault="00814FEF" w:rsidP="00814FEF">
      <w:pPr>
        <w:widowControl/>
        <w:jc w:val="left"/>
        <w:rPr>
          <w:rFonts w:ascii="Yu Mincho" w:eastAsia="Yu Mincho" w:hAnsi="Yu Mincho" w:cs="Times New Roman"/>
        </w:rPr>
      </w:pPr>
      <w:bookmarkStart w:id="0" w:name="_Hlk2863514"/>
      <w:bookmarkStart w:id="1" w:name="_GoBack"/>
      <w:bookmarkEnd w:id="1"/>
      <w:r w:rsidRPr="00814FEF">
        <w:rPr>
          <w:rFonts w:ascii="Yu Mincho" w:eastAsia="Yu Mincho" w:hAnsi="Yu Mincho" w:cs="Times New Roman" w:hint="eastAsia"/>
        </w:rPr>
        <w:t>Table 1</w:t>
      </w:r>
      <w:r w:rsidR="00226505">
        <w:rPr>
          <w:rFonts w:ascii="Yu Mincho" w:eastAsia="Yu Mincho" w:hAnsi="Yu Mincho" w:cs="Times New Roman"/>
        </w:rPr>
        <w:t>.</w:t>
      </w:r>
      <w:r w:rsidRPr="00814FEF">
        <w:rPr>
          <w:rFonts w:ascii="Yu Mincho" w:eastAsia="Yu Mincho" w:hAnsi="Yu Mincho" w:cs="Times New Roman" w:hint="eastAsia"/>
        </w:rPr>
        <w:t xml:space="preserve"> Treatment schedule and outcome measures.</w:t>
      </w:r>
    </w:p>
    <w:tbl>
      <w:tblPr>
        <w:tblStyle w:val="10"/>
        <w:tblW w:w="13945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1014"/>
        <w:gridCol w:w="1841"/>
        <w:gridCol w:w="1089"/>
        <w:gridCol w:w="731"/>
        <w:gridCol w:w="732"/>
        <w:gridCol w:w="732"/>
        <w:gridCol w:w="732"/>
        <w:gridCol w:w="732"/>
        <w:gridCol w:w="732"/>
        <w:gridCol w:w="732"/>
        <w:gridCol w:w="688"/>
        <w:gridCol w:w="1456"/>
        <w:gridCol w:w="1273"/>
        <w:gridCol w:w="1461"/>
      </w:tblGrid>
      <w:tr w:rsidR="00814FEF" w:rsidRPr="00814FEF" w14:paraId="33ECF655" w14:textId="77777777" w:rsidTr="00472F07">
        <w:trPr>
          <w:trHeight w:val="307"/>
          <w:jc w:val="center"/>
        </w:trPr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486685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Items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91B0FE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Before treatment</w:t>
            </w:r>
          </w:p>
        </w:tc>
        <w:tc>
          <w:tcPr>
            <w:tcW w:w="581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3FCE59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Administration period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DC1084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At the end of the test</w:t>
            </w:r>
          </w:p>
        </w:tc>
        <w:tc>
          <w:tcPr>
            <w:tcW w:w="2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7245CF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Post observation period</w:t>
            </w:r>
          </w:p>
        </w:tc>
      </w:tr>
      <w:tr w:rsidR="00814FEF" w:rsidRPr="00814FEF" w14:paraId="193DE4A2" w14:textId="77777777" w:rsidTr="00472F07">
        <w:trPr>
          <w:trHeight w:val="706"/>
          <w:jc w:val="center"/>
        </w:trPr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B2F671" w14:textId="7A372EAE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T</w:t>
            </w:r>
            <w:r w:rsidR="00450BA3">
              <w:rPr>
                <w:rFonts w:ascii="MS PGothic" w:eastAsia="MS PGothic" w:hAnsi="MS PGothic" w:cs="Arial"/>
                <w:szCs w:val="21"/>
              </w:rPr>
              <w:t>ime</w:t>
            </w:r>
            <w:r w:rsidRPr="00814FEF">
              <w:rPr>
                <w:rFonts w:ascii="MS PGothic" w:eastAsia="MS PGothic" w:hAnsi="MS PGothic" w:cs="Arial" w:hint="eastAsia"/>
                <w:szCs w:val="21"/>
              </w:rPr>
              <w:t xml:space="preserve"> </w:t>
            </w:r>
            <w:r w:rsidR="00450BA3">
              <w:rPr>
                <w:rFonts w:ascii="MS PGothic" w:eastAsia="MS PGothic" w:hAnsi="MS PGothic" w:cs="Arial"/>
                <w:szCs w:val="21"/>
              </w:rPr>
              <w:t>point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A5258C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9E0CD4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Day 1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5EF7DB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Day 2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5785DE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Day 3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B7727C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Day 4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AFDAE8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Day 5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6DEAA6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Day 6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CF9928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Day 7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334582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Day 10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E6BFB" w14:textId="29D047CE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Day 11</w:t>
            </w:r>
            <w:r w:rsidR="00450BA3">
              <w:rPr>
                <w:rFonts w:ascii="MS PGothic" w:eastAsia="MS PGothic" w:hAnsi="MS PGothic" w:cs="Arial"/>
                <w:szCs w:val="21"/>
              </w:rPr>
              <w:t xml:space="preserve"> </w:t>
            </w:r>
            <w:r w:rsidRPr="00814FEF">
              <w:rPr>
                <w:rFonts w:ascii="MS PGothic" w:eastAsia="MS PGothic" w:hAnsi="MS PGothic" w:cs="Arial" w:hint="eastAsia"/>
                <w:szCs w:val="21"/>
              </w:rPr>
              <w:t>or at discharge before Day 10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56EAA9" w14:textId="4880E3CE" w:rsidR="00814FEF" w:rsidRPr="00814FEF" w:rsidRDefault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1</w:t>
            </w:r>
            <w:r w:rsidR="00450BA3">
              <w:rPr>
                <w:rFonts w:ascii="MS PGothic" w:eastAsia="MS PGothic" w:hAnsi="MS PGothic" w:cs="Arial"/>
                <w:szCs w:val="21"/>
              </w:rPr>
              <w:t xml:space="preserve"> w</w:t>
            </w:r>
            <w:r w:rsidRPr="00814FEF">
              <w:rPr>
                <w:rFonts w:ascii="MS PGothic" w:eastAsia="MS PGothic" w:hAnsi="MS PGothic" w:cs="Arial" w:hint="eastAsia"/>
                <w:szCs w:val="21"/>
              </w:rPr>
              <w:t>eek later</w:t>
            </w:r>
            <w:r w:rsidR="00450BA3">
              <w:rPr>
                <w:rFonts w:ascii="MS PGothic" w:eastAsia="MS PGothic" w:hAnsi="MS PGothic" w:cs="Arial"/>
                <w:szCs w:val="21"/>
              </w:rPr>
              <w:t xml:space="preserve"> </w:t>
            </w:r>
            <w:r w:rsidRPr="00814FEF">
              <w:rPr>
                <w:rFonts w:ascii="MS PGothic" w:eastAsia="MS PGothic" w:hAnsi="MS PGothic" w:cs="Arial" w:hint="eastAsia"/>
                <w:szCs w:val="21"/>
              </w:rPr>
              <w:t>（Day 17)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7521D2" w14:textId="13B031B3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1</w:t>
            </w:r>
            <w:r w:rsidR="00450BA3">
              <w:rPr>
                <w:rFonts w:ascii="MS PGothic" w:eastAsia="MS PGothic" w:hAnsi="MS PGothic" w:cs="Arial"/>
                <w:szCs w:val="21"/>
              </w:rPr>
              <w:t xml:space="preserve"> y</w:t>
            </w:r>
            <w:r w:rsidRPr="00814FEF">
              <w:rPr>
                <w:rFonts w:ascii="MS PGothic" w:eastAsia="MS PGothic" w:hAnsi="MS PGothic" w:cs="Arial" w:hint="eastAsia"/>
                <w:szCs w:val="21"/>
              </w:rPr>
              <w:t>ear later</w:t>
            </w:r>
          </w:p>
          <w:p w14:paraId="419F599E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（Day 365)</w:t>
            </w:r>
          </w:p>
        </w:tc>
      </w:tr>
      <w:tr w:rsidR="00814FEF" w:rsidRPr="00814FEF" w14:paraId="2F5C0EDE" w14:textId="77777777" w:rsidTr="00472F07">
        <w:trPr>
          <w:trHeight w:val="307"/>
          <w:jc w:val="center"/>
        </w:trPr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78D358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Tolerance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50D587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 w:val="24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 w:val="24"/>
                <w:szCs w:val="21"/>
              </w:rPr>
              <w:t>―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1C4793" w14:textId="77777777" w:rsidR="00814FEF" w:rsidRPr="00814FEF" w:rsidRDefault="00814FEF" w:rsidP="00814FEF">
            <w:pPr>
              <w:spacing w:line="260" w:lineRule="exact"/>
              <w:jc w:val="center"/>
            </w:pPr>
            <w:r w:rsidRPr="00814FEF">
              <w:rPr>
                <w:rFonts w:ascii="MS PGothic" w:eastAsia="MS PGothic" w:hAnsi="MS PGothic" w:cs="Arial" w:hint="eastAsia"/>
                <w:sz w:val="24"/>
                <w:szCs w:val="21"/>
              </w:rPr>
              <w:t>―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F2C0B2" w14:textId="77777777" w:rsidR="00814FEF" w:rsidRPr="00814FEF" w:rsidRDefault="00814FEF" w:rsidP="00814FEF">
            <w:pPr>
              <w:spacing w:line="260" w:lineRule="exact"/>
              <w:jc w:val="center"/>
            </w:pPr>
            <w:r w:rsidRPr="00814FEF">
              <w:rPr>
                <w:rFonts w:ascii="MS PGothic" w:eastAsia="MS PGothic" w:hAnsi="MS PGothic" w:cs="Arial" w:hint="eastAsia"/>
                <w:sz w:val="24"/>
                <w:szCs w:val="21"/>
              </w:rPr>
              <w:t>―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D754E3" w14:textId="77777777" w:rsidR="00814FEF" w:rsidRPr="00814FEF" w:rsidRDefault="00814FEF" w:rsidP="00814FEF">
            <w:pPr>
              <w:spacing w:line="260" w:lineRule="exact"/>
              <w:jc w:val="center"/>
            </w:pPr>
            <w:r w:rsidRPr="00814FEF">
              <w:rPr>
                <w:rFonts w:ascii="MS PGothic" w:eastAsia="MS PGothic" w:hAnsi="MS PGothic" w:cs="Arial" w:hint="eastAsia"/>
                <w:sz w:val="24"/>
                <w:szCs w:val="21"/>
              </w:rPr>
              <w:t>―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E07BB4" w14:textId="77777777" w:rsidR="00814FEF" w:rsidRPr="00814FEF" w:rsidRDefault="00814FEF" w:rsidP="00814FEF">
            <w:pPr>
              <w:spacing w:line="260" w:lineRule="exact"/>
              <w:jc w:val="center"/>
            </w:pPr>
            <w:r w:rsidRPr="00814FEF">
              <w:rPr>
                <w:rFonts w:ascii="MS PGothic" w:eastAsia="MS PGothic" w:hAnsi="MS PGothic" w:cs="Arial" w:hint="eastAsia"/>
                <w:sz w:val="24"/>
                <w:szCs w:val="21"/>
              </w:rPr>
              <w:t>―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F69051" w14:textId="77777777" w:rsidR="00814FEF" w:rsidRPr="00814FEF" w:rsidRDefault="00814FEF" w:rsidP="00814FEF">
            <w:pPr>
              <w:spacing w:line="260" w:lineRule="exact"/>
              <w:jc w:val="center"/>
            </w:pPr>
            <w:r w:rsidRPr="00814FEF">
              <w:rPr>
                <w:rFonts w:ascii="MS PGothic" w:eastAsia="MS PGothic" w:hAnsi="MS PGothic" w:cs="Arial" w:hint="eastAsia"/>
                <w:sz w:val="24"/>
                <w:szCs w:val="21"/>
              </w:rPr>
              <w:t>―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0B4ACA" w14:textId="77777777" w:rsidR="00814FEF" w:rsidRPr="00814FEF" w:rsidRDefault="00814FEF" w:rsidP="00814FEF">
            <w:pPr>
              <w:spacing w:line="260" w:lineRule="exact"/>
              <w:jc w:val="center"/>
            </w:pPr>
            <w:r w:rsidRPr="00814FEF">
              <w:rPr>
                <w:rFonts w:ascii="MS PGothic" w:eastAsia="MS PGothic" w:hAnsi="MS PGothic" w:cs="Arial" w:hint="eastAsia"/>
                <w:sz w:val="24"/>
                <w:szCs w:val="21"/>
              </w:rPr>
              <w:t>―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411FA4" w14:textId="77777777" w:rsidR="00814FEF" w:rsidRPr="00814FEF" w:rsidRDefault="00814FEF" w:rsidP="00814FEF">
            <w:pPr>
              <w:spacing w:line="260" w:lineRule="exact"/>
              <w:jc w:val="center"/>
            </w:pPr>
            <w:r w:rsidRPr="00814FEF">
              <w:rPr>
                <w:rFonts w:ascii="MS PGothic" w:eastAsia="MS PGothic" w:hAnsi="MS PGothic" w:cs="Arial" w:hint="eastAsia"/>
                <w:sz w:val="24"/>
                <w:szCs w:val="21"/>
              </w:rPr>
              <w:t>―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67C4DF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 w:val="24"/>
                <w:szCs w:val="21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F8873D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 w:val="24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 w:val="24"/>
                <w:szCs w:val="21"/>
              </w:rPr>
              <w:t>―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68FC09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(± 2 days）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99CD0C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(± 14 days）</w:t>
            </w:r>
          </w:p>
        </w:tc>
      </w:tr>
      <w:tr w:rsidR="00814FEF" w:rsidRPr="00814FEF" w14:paraId="7383245A" w14:textId="77777777" w:rsidTr="00472F07">
        <w:trPr>
          <w:trHeight w:val="307"/>
          <w:jc w:val="center"/>
        </w:trPr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B31564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Acquisition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4886C0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666379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02C5C3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69BB81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4B32D5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E9EF99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99685E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45C94D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4838DC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BA1801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37AE29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2145E5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</w:tr>
      <w:tr w:rsidR="00814FEF" w:rsidRPr="00814FEF" w14:paraId="70018EBF" w14:textId="77777777" w:rsidTr="00472F07">
        <w:trPr>
          <w:trHeight w:val="307"/>
          <w:jc w:val="center"/>
        </w:trPr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167973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Confirmation of patient background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3DE1DB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0E676C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A28469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BE7262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36E2F5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ADA42E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801DA8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FE5833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8A6FC5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EED133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DC7C73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9F2956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</w:tr>
      <w:tr w:rsidR="00814FEF" w:rsidRPr="00814FEF" w14:paraId="263238BE" w14:textId="77777777" w:rsidTr="00472F07">
        <w:trPr>
          <w:trHeight w:val="307"/>
          <w:jc w:val="center"/>
        </w:trPr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CE32AC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Administration of test drugs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7A9893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3BF9B3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  <w:r w:rsidRPr="00814FEF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C0DF43C" wp14:editId="5E5F5BB7">
                      <wp:simplePos x="0" y="0"/>
                      <wp:positionH relativeFrom="column">
                        <wp:posOffset>182880</wp:posOffset>
                      </wp:positionH>
                      <wp:positionV relativeFrom="paragraph">
                        <wp:posOffset>88265</wp:posOffset>
                      </wp:positionV>
                      <wp:extent cx="3815715" cy="0"/>
                      <wp:effectExtent l="0" t="76200" r="13335" b="95250"/>
                      <wp:wrapNone/>
                      <wp:docPr id="8" name="直線矢印コネクタ 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9A1D21F-7CCE-4D8F-89F2-FCF588D19BC8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81571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D04D9E9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直線矢印コネクタ 2" o:spid="_x0000_s1026" type="#_x0000_t32" style="position:absolute;left:0;text-align:left;margin-left:14.4pt;margin-top:6.95pt;width:300.4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707A4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D0096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C4472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AADF8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0D3CB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49DE46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100DE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B0B88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2633CE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9E1FAF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</w:tr>
      <w:tr w:rsidR="00814FEF" w:rsidRPr="00814FEF" w14:paraId="06B66405" w14:textId="77777777" w:rsidTr="00472F07">
        <w:trPr>
          <w:trHeight w:val="307"/>
          <w:jc w:val="center"/>
        </w:trPr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B7A564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Confirmation of subjective symptoms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50DB65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FDAB72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  <w:r w:rsidRPr="00814FEF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0B4E64FC" wp14:editId="5984C16E">
                      <wp:simplePos x="0" y="0"/>
                      <wp:positionH relativeFrom="column">
                        <wp:posOffset>180340</wp:posOffset>
                      </wp:positionH>
                      <wp:positionV relativeFrom="paragraph">
                        <wp:posOffset>100330</wp:posOffset>
                      </wp:positionV>
                      <wp:extent cx="3815715" cy="0"/>
                      <wp:effectExtent l="0" t="76200" r="13335" b="95250"/>
                      <wp:wrapNone/>
                      <wp:docPr id="7" name="直線矢印コネクタ 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ABB46D5-1C22-4129-8C44-0E0935277C7B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81571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5096B8" id="直線矢印コネクタ 5" o:spid="_x0000_s1026" type="#_x0000_t32" style="position:absolute;left:0;text-align:left;margin-left:14.2pt;margin-top:7.9pt;width:300.4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A73B0F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919806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81F566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B00E05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167FA0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2B049A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5C5BF0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3FF7C8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117538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CABCB7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</w:tr>
      <w:tr w:rsidR="00814FEF" w:rsidRPr="00814FEF" w14:paraId="0A9B9001" w14:textId="77777777" w:rsidTr="00472F07">
        <w:trPr>
          <w:trHeight w:val="307"/>
          <w:jc w:val="center"/>
        </w:trPr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27B563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Observation of adverse events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6658D3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6A89E5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  <w:r w:rsidRPr="00814FEF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4FD8767" wp14:editId="1D407095">
                      <wp:simplePos x="0" y="0"/>
                      <wp:positionH relativeFrom="column">
                        <wp:posOffset>180340</wp:posOffset>
                      </wp:positionH>
                      <wp:positionV relativeFrom="paragraph">
                        <wp:posOffset>119380</wp:posOffset>
                      </wp:positionV>
                      <wp:extent cx="3815715" cy="0"/>
                      <wp:effectExtent l="0" t="76200" r="13335" b="95250"/>
                      <wp:wrapNone/>
                      <wp:docPr id="2" name="直線矢印コネクタ 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D09FE48-BDDD-4360-BFAF-302B7B3C443F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81571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867F1F" id="直線矢印コネクタ 3" o:spid="_x0000_s1026" type="#_x0000_t32" style="position:absolute;left:0;text-align:left;margin-left:14.2pt;margin-top:9.4pt;width:300.45pt;height:0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38D7C1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B9DE7B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98E695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D2AA0F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D2E9AD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5B5EBA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4DC6FC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D77AF9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95A2F6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997EA0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</w:tr>
      <w:tr w:rsidR="00814FEF" w:rsidRPr="00814FEF" w14:paraId="742312F0" w14:textId="77777777" w:rsidTr="00472F07">
        <w:trPr>
          <w:trHeight w:val="307"/>
          <w:jc w:val="center"/>
        </w:trPr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F01B9B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Blood pressure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5FC759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6F8A74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1F7E59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3EFFFD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EF56B6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DE8119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0B7506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9531F4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AA687D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7726DA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1A4FD1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74CE82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</w:tr>
      <w:tr w:rsidR="00814FEF" w:rsidRPr="00814FEF" w14:paraId="7C823593" w14:textId="77777777" w:rsidTr="00472F07">
        <w:trPr>
          <w:trHeight w:val="307"/>
          <w:jc w:val="center"/>
        </w:trPr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9A667F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Estimation of body temperature and abdominal pain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5AB96E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8879A5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AF7539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30F415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10A472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816296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AFDEAB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FE3F94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D9FB8A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93B0C0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F0AADC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D7B687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</w:tr>
      <w:tr w:rsidR="00814FEF" w:rsidRPr="00814FEF" w14:paraId="760FBA8E" w14:textId="77777777" w:rsidTr="00472F07">
        <w:trPr>
          <w:trHeight w:val="307"/>
          <w:jc w:val="center"/>
        </w:trPr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4E551F" w14:textId="77777777" w:rsidR="00814FEF" w:rsidRPr="00814FEF" w:rsidRDefault="00814FEF" w:rsidP="00472F07">
            <w:pPr>
              <w:spacing w:line="260" w:lineRule="exact"/>
              <w:ind w:firstLineChars="450" w:firstLine="945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Weight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243E89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7FD10D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83E445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D91157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7B3490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9C38D3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3CDF8D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5914FE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8715FC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6349D9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14F9DA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C1E8E0" w14:textId="2059A91B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</w:tr>
      <w:tr w:rsidR="00814FEF" w:rsidRPr="00814FEF" w14:paraId="04D3E8B9" w14:textId="77777777" w:rsidTr="00472F07">
        <w:trPr>
          <w:trHeight w:val="307"/>
          <w:jc w:val="center"/>
        </w:trPr>
        <w:tc>
          <w:tcPr>
            <w:tcW w:w="10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74C9FA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LAB data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756758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Hematology examination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0A678B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3331C4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08DFD5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7FA7A1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4E7645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1C2A68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93B392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5CAF12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B526DE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A110FA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152A3F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02B483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</w:tr>
      <w:tr w:rsidR="00814FEF" w:rsidRPr="00814FEF" w14:paraId="545693A0" w14:textId="77777777" w:rsidTr="00472F07">
        <w:trPr>
          <w:trHeight w:val="307"/>
          <w:jc w:val="center"/>
        </w:trPr>
        <w:tc>
          <w:tcPr>
            <w:tcW w:w="10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3C098" w14:textId="77777777" w:rsidR="00814FEF" w:rsidRPr="00814FEF" w:rsidRDefault="00814FEF" w:rsidP="00814FEF">
            <w:pPr>
              <w:widowControl/>
              <w:jc w:val="left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507AAF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napToGrid w:val="0"/>
                <w:kern w:val="0"/>
                <w:szCs w:val="21"/>
              </w:rPr>
              <w:t>Blood biochemical examination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7F61E4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DB4B41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E2FE3D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404D4B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E1F5A2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993B50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8568BE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102474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535167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66BF66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C983E0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D4D75A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</w:tr>
      <w:tr w:rsidR="00814FEF" w:rsidRPr="00814FEF" w14:paraId="1AE1AF02" w14:textId="77777777" w:rsidTr="00472F07">
        <w:trPr>
          <w:trHeight w:val="307"/>
          <w:jc w:val="center"/>
        </w:trPr>
        <w:tc>
          <w:tcPr>
            <w:tcW w:w="10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A4B9A" w14:textId="77777777" w:rsidR="00814FEF" w:rsidRPr="00814FEF" w:rsidRDefault="00814FEF" w:rsidP="00814FEF">
            <w:pPr>
              <w:widowControl/>
              <w:jc w:val="left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0E30AB1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Urine examination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11E0788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813E770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0EA29745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0E91F4E8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06D1CA9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44F13199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740888E1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067818D4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485D1E82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768427C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5CB600C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6306D65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</w:tr>
      <w:tr w:rsidR="00814FEF" w:rsidRPr="00814FEF" w14:paraId="41F43A50" w14:textId="77777777" w:rsidTr="00472F07">
        <w:trPr>
          <w:trHeight w:val="307"/>
          <w:jc w:val="center"/>
        </w:trPr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03A81B" w14:textId="3E1B680B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 xml:space="preserve">Confirmation of </w:t>
            </w:r>
            <w:r w:rsidR="004E78E1">
              <w:rPr>
                <w:rFonts w:ascii="MS PGothic" w:eastAsia="MS PGothic" w:hAnsi="MS PGothic" w:cs="Arial"/>
                <w:szCs w:val="21"/>
              </w:rPr>
              <w:t>c</w:t>
            </w:r>
            <w:r w:rsidRPr="00814FEF">
              <w:rPr>
                <w:rFonts w:ascii="MS PGothic" w:eastAsia="MS PGothic" w:hAnsi="MS PGothic" w:cs="Arial" w:hint="eastAsia"/>
                <w:szCs w:val="21"/>
              </w:rPr>
              <w:t>oncomitant medication and supportive care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54FF7B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D9EC33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  <w:r w:rsidRPr="00814FEF"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C2BC8C3" wp14:editId="46C1C95D">
                      <wp:simplePos x="0" y="0"/>
                      <wp:positionH relativeFrom="column">
                        <wp:posOffset>172720</wp:posOffset>
                      </wp:positionH>
                      <wp:positionV relativeFrom="paragraph">
                        <wp:posOffset>116205</wp:posOffset>
                      </wp:positionV>
                      <wp:extent cx="3815715" cy="0"/>
                      <wp:effectExtent l="0" t="76200" r="13335" b="95250"/>
                      <wp:wrapNone/>
                      <wp:docPr id="1" name="直線矢印コネクタ 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60C0887-BDD5-4FBB-A969-DA84FFC4BD4C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81571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620B2F" id="直線矢印コネクタ 4" o:spid="_x0000_s1026" type="#_x0000_t32" style="position:absolute;left:0;text-align:left;margin-left:13.6pt;margin-top:9.15pt;width:300.45pt;height:0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472430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44201A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90570B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68136A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BDC237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D0A9B9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0BEDDC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napToGrid w:val="0"/>
                <w:kern w:val="0"/>
                <w:szCs w:val="21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B0C7A0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E6E92A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8BD842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</w:tr>
      <w:tr w:rsidR="00814FEF" w:rsidRPr="00814FEF" w14:paraId="080F4F3F" w14:textId="77777777" w:rsidTr="00472F07">
        <w:trPr>
          <w:trHeight w:val="307"/>
          <w:jc w:val="center"/>
        </w:trPr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6DDCD6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CT scan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BDEC68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  <w:r w:rsidRPr="00814FEF">
              <w:rPr>
                <w:rFonts w:ascii="MS PGothic" w:eastAsia="MS PGothic" w:hAnsi="MS PGothic" w:cs="Arial" w:hint="eastAsia"/>
                <w:szCs w:val="21"/>
              </w:rPr>
              <w:t>〇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235CD9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ADCF78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FCF1E1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D822EC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C0B4F1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EA4909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009CAF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87CB2E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8A62E0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0009EF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89F881" w14:textId="77777777" w:rsidR="00814FEF" w:rsidRPr="00814FEF" w:rsidRDefault="00814FEF" w:rsidP="00814FEF">
            <w:pPr>
              <w:spacing w:line="260" w:lineRule="exact"/>
              <w:jc w:val="center"/>
              <w:rPr>
                <w:rFonts w:ascii="MS PGothic" w:eastAsia="MS PGothic" w:hAnsi="MS PGothic" w:cs="Arial"/>
                <w:szCs w:val="21"/>
              </w:rPr>
            </w:pPr>
          </w:p>
        </w:tc>
      </w:tr>
      <w:bookmarkEnd w:id="0"/>
    </w:tbl>
    <w:p w14:paraId="4E5FEA52" w14:textId="77777777" w:rsidR="00814FEF" w:rsidRPr="00814FEF" w:rsidRDefault="00814FEF" w:rsidP="00814FEF">
      <w:pPr>
        <w:spacing w:line="20" w:lineRule="exact"/>
        <w:rPr>
          <w:rFonts w:ascii="Yu Mincho" w:eastAsia="Yu Mincho" w:hAnsi="Yu Mincho" w:cs="Times New Roman"/>
        </w:rPr>
      </w:pPr>
    </w:p>
    <w:p w14:paraId="50AD1BBD" w14:textId="77777777" w:rsidR="00814FEF" w:rsidRPr="00814FEF" w:rsidRDefault="00814FEF" w:rsidP="00814FEF">
      <w:pPr>
        <w:spacing w:line="20" w:lineRule="exact"/>
        <w:rPr>
          <w:rFonts w:ascii="Yu Mincho" w:eastAsia="Yu Mincho" w:hAnsi="Yu Mincho" w:cs="Times New Roman"/>
        </w:rPr>
      </w:pPr>
    </w:p>
    <w:p w14:paraId="17080E98" w14:textId="43FA493E" w:rsidR="00CF0F12" w:rsidRPr="005D0092" w:rsidRDefault="00CF0F12" w:rsidP="000E1DFF">
      <w:pPr>
        <w:widowControl/>
        <w:spacing w:line="40" w:lineRule="exact"/>
        <w:jc w:val="left"/>
        <w:rPr>
          <w:color w:val="000000" w:themeColor="text1"/>
        </w:rPr>
      </w:pPr>
    </w:p>
    <w:sectPr w:rsidR="00CF0F12" w:rsidRPr="005D0092" w:rsidSect="00057A93">
      <w:footerReference w:type="even" r:id="rId7"/>
      <w:footerReference w:type="default" r:id="rId8"/>
      <w:pgSz w:w="16838" w:h="11906" w:orient="landscape"/>
      <w:pgMar w:top="1701" w:right="1985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DBF68D" w14:textId="77777777" w:rsidR="00561DDB" w:rsidRDefault="00561DDB" w:rsidP="001C08A1">
      <w:r>
        <w:separator/>
      </w:r>
    </w:p>
  </w:endnote>
  <w:endnote w:type="continuationSeparator" w:id="0">
    <w:p w14:paraId="11DECDC8" w14:textId="77777777" w:rsidR="00561DDB" w:rsidRDefault="00561DDB" w:rsidP="001C08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Mincho">
    <w:charset w:val="80"/>
    <w:family w:val="roman"/>
    <w:pitch w:val="variable"/>
    <w:sig w:usb0="00000287" w:usb1="08070000" w:usb2="00000010" w:usb3="00000000" w:csb0="0002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38606987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F380BD6" w14:textId="4DD7E367" w:rsidR="007F3F9D" w:rsidRDefault="007F3F9D" w:rsidP="000D05D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A0C9189" w14:textId="77777777" w:rsidR="007F3F9D" w:rsidRDefault="007F3F9D" w:rsidP="00A43E3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82455597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9A14A5F" w14:textId="7575A0CD" w:rsidR="007F3F9D" w:rsidRPr="005D0092" w:rsidRDefault="007F3F9D" w:rsidP="000D05D2">
        <w:pPr>
          <w:pStyle w:val="Footer"/>
          <w:framePr w:wrap="none" w:vAnchor="text" w:hAnchor="margin" w:xAlign="right" w:y="1"/>
          <w:rPr>
            <w:rStyle w:val="PageNumber"/>
          </w:rPr>
        </w:pPr>
        <w:r w:rsidRPr="005D0092">
          <w:rPr>
            <w:rStyle w:val="PageNumber"/>
          </w:rPr>
          <w:fldChar w:fldCharType="begin"/>
        </w:r>
        <w:r w:rsidRPr="005D0092">
          <w:rPr>
            <w:rStyle w:val="PageNumber"/>
          </w:rPr>
          <w:instrText xml:space="preserve"> PAGE </w:instrText>
        </w:r>
        <w:r w:rsidRPr="005D0092">
          <w:rPr>
            <w:rStyle w:val="PageNumber"/>
          </w:rPr>
          <w:fldChar w:fldCharType="separate"/>
        </w:r>
        <w:r w:rsidR="00505F07">
          <w:rPr>
            <w:rStyle w:val="PageNumber"/>
            <w:noProof/>
          </w:rPr>
          <w:t>23</w:t>
        </w:r>
        <w:r w:rsidRPr="005D0092">
          <w:rPr>
            <w:rStyle w:val="PageNumber"/>
          </w:rPr>
          <w:fldChar w:fldCharType="end"/>
        </w:r>
      </w:p>
    </w:sdtContent>
  </w:sdt>
  <w:p w14:paraId="7D88F162" w14:textId="77777777" w:rsidR="007F3F9D" w:rsidRPr="005D0092" w:rsidRDefault="007F3F9D" w:rsidP="00A43E3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79BCFB" w14:textId="77777777" w:rsidR="00561DDB" w:rsidRDefault="00561DDB" w:rsidP="001C08A1">
      <w:r>
        <w:separator/>
      </w:r>
    </w:p>
  </w:footnote>
  <w:footnote w:type="continuationSeparator" w:id="0">
    <w:p w14:paraId="17E18EBE" w14:textId="77777777" w:rsidR="00561DDB" w:rsidRDefault="00561DDB" w:rsidP="001C08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9C0D3C"/>
    <w:multiLevelType w:val="multilevel"/>
    <w:tmpl w:val="C2887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546DF5"/>
    <w:multiLevelType w:val="hybridMultilevel"/>
    <w:tmpl w:val="A202A66C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031B3A"/>
    <w:multiLevelType w:val="hybridMultilevel"/>
    <w:tmpl w:val="6790A0C8"/>
    <w:lvl w:ilvl="0" w:tplc="0B2AC2D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46A14FFA"/>
    <w:multiLevelType w:val="hybridMultilevel"/>
    <w:tmpl w:val="B0E24852"/>
    <w:lvl w:ilvl="0" w:tplc="5CFCA4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C0820C4"/>
    <w:multiLevelType w:val="hybridMultilevel"/>
    <w:tmpl w:val="BAF6FEAE"/>
    <w:lvl w:ilvl="0" w:tplc="71DA50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72E463DC"/>
    <w:multiLevelType w:val="hybridMultilevel"/>
    <w:tmpl w:val="97646194"/>
    <w:lvl w:ilvl="0" w:tplc="17E03BE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770D7033"/>
    <w:multiLevelType w:val="multilevel"/>
    <w:tmpl w:val="5D920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3"/>
  </w:num>
  <w:num w:numId="5">
    <w:abstractNumId w:val="6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6" w:nlCheck="1" w:checkStyle="1"/>
  <w:activeWritingStyle w:appName="MSWord" w:lang="ja-JP" w:vendorID="64" w:dllVersion="6" w:nlCheck="1" w:checkStyle="1"/>
  <w:activeWritingStyle w:appName="MSWord" w:lang="en-US" w:vendorID="64" w:dllVersion="4096" w:nlCheck="1" w:checkStyle="0"/>
  <w:activeWritingStyle w:appName="MSWord" w:lang="ja-JP" w:vendorID="64" w:dllVersion="0" w:nlCheck="1" w:checkStyle="1"/>
  <w:revisionView w:inkAnnotation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is_review_method" w:val="Cluster"/>
  </w:docVars>
  <w:rsids>
    <w:rsidRoot w:val="003D1F80"/>
    <w:rsid w:val="00000231"/>
    <w:rsid w:val="00011273"/>
    <w:rsid w:val="00012E76"/>
    <w:rsid w:val="00021225"/>
    <w:rsid w:val="000224AA"/>
    <w:rsid w:val="00042BE7"/>
    <w:rsid w:val="00043AE5"/>
    <w:rsid w:val="00057A93"/>
    <w:rsid w:val="0006170F"/>
    <w:rsid w:val="0006434C"/>
    <w:rsid w:val="00077DC3"/>
    <w:rsid w:val="00084122"/>
    <w:rsid w:val="000908C8"/>
    <w:rsid w:val="000911D6"/>
    <w:rsid w:val="00096FA2"/>
    <w:rsid w:val="000A797C"/>
    <w:rsid w:val="000B10A1"/>
    <w:rsid w:val="000B4DE9"/>
    <w:rsid w:val="000B6A63"/>
    <w:rsid w:val="000C0244"/>
    <w:rsid w:val="000C56A1"/>
    <w:rsid w:val="000C58D4"/>
    <w:rsid w:val="000D05D2"/>
    <w:rsid w:val="000D14FB"/>
    <w:rsid w:val="000D43D7"/>
    <w:rsid w:val="000E1DFF"/>
    <w:rsid w:val="000E6E12"/>
    <w:rsid w:val="000F0CE3"/>
    <w:rsid w:val="000F404B"/>
    <w:rsid w:val="00111D93"/>
    <w:rsid w:val="001149E2"/>
    <w:rsid w:val="00114C68"/>
    <w:rsid w:val="00115635"/>
    <w:rsid w:val="00120E41"/>
    <w:rsid w:val="0013622A"/>
    <w:rsid w:val="001517A8"/>
    <w:rsid w:val="00153D5A"/>
    <w:rsid w:val="001559BB"/>
    <w:rsid w:val="00161901"/>
    <w:rsid w:val="00163CCA"/>
    <w:rsid w:val="00170A85"/>
    <w:rsid w:val="00173CC5"/>
    <w:rsid w:val="00186D73"/>
    <w:rsid w:val="001965F0"/>
    <w:rsid w:val="001C08A1"/>
    <w:rsid w:val="001C38B6"/>
    <w:rsid w:val="001E13D6"/>
    <w:rsid w:val="001F1300"/>
    <w:rsid w:val="00202B26"/>
    <w:rsid w:val="0021320A"/>
    <w:rsid w:val="00213387"/>
    <w:rsid w:val="00216544"/>
    <w:rsid w:val="00217CF2"/>
    <w:rsid w:val="00217F98"/>
    <w:rsid w:val="002209D9"/>
    <w:rsid w:val="00224CD7"/>
    <w:rsid w:val="00226505"/>
    <w:rsid w:val="0024126C"/>
    <w:rsid w:val="00241832"/>
    <w:rsid w:val="00242049"/>
    <w:rsid w:val="002431F5"/>
    <w:rsid w:val="00244638"/>
    <w:rsid w:val="0025597C"/>
    <w:rsid w:val="002576C7"/>
    <w:rsid w:val="002614ED"/>
    <w:rsid w:val="002658C3"/>
    <w:rsid w:val="00277271"/>
    <w:rsid w:val="002A3DCD"/>
    <w:rsid w:val="002A5564"/>
    <w:rsid w:val="002A7929"/>
    <w:rsid w:val="002B7F9A"/>
    <w:rsid w:val="002C02E2"/>
    <w:rsid w:val="002C68A9"/>
    <w:rsid w:val="002D2B60"/>
    <w:rsid w:val="002E02E9"/>
    <w:rsid w:val="002E162B"/>
    <w:rsid w:val="002F1711"/>
    <w:rsid w:val="002F30A8"/>
    <w:rsid w:val="002F31B9"/>
    <w:rsid w:val="002F35D2"/>
    <w:rsid w:val="002F5FE7"/>
    <w:rsid w:val="002F6AD8"/>
    <w:rsid w:val="003051BF"/>
    <w:rsid w:val="00305E26"/>
    <w:rsid w:val="003066AF"/>
    <w:rsid w:val="00306E29"/>
    <w:rsid w:val="003213D3"/>
    <w:rsid w:val="003319AC"/>
    <w:rsid w:val="00340CC7"/>
    <w:rsid w:val="0034122C"/>
    <w:rsid w:val="00356E63"/>
    <w:rsid w:val="0036145D"/>
    <w:rsid w:val="00362E9F"/>
    <w:rsid w:val="00363BB1"/>
    <w:rsid w:val="00372181"/>
    <w:rsid w:val="003734D6"/>
    <w:rsid w:val="00391C1D"/>
    <w:rsid w:val="003A08E5"/>
    <w:rsid w:val="003A418D"/>
    <w:rsid w:val="003A495C"/>
    <w:rsid w:val="003B4262"/>
    <w:rsid w:val="003C3099"/>
    <w:rsid w:val="003D0420"/>
    <w:rsid w:val="003D1F80"/>
    <w:rsid w:val="003F78C0"/>
    <w:rsid w:val="003F7A33"/>
    <w:rsid w:val="004000AA"/>
    <w:rsid w:val="00400674"/>
    <w:rsid w:val="0040416F"/>
    <w:rsid w:val="00413EB7"/>
    <w:rsid w:val="004150C4"/>
    <w:rsid w:val="00417A81"/>
    <w:rsid w:val="00425F4C"/>
    <w:rsid w:val="004310FB"/>
    <w:rsid w:val="004341A0"/>
    <w:rsid w:val="00445DA1"/>
    <w:rsid w:val="00450BA3"/>
    <w:rsid w:val="0045220F"/>
    <w:rsid w:val="004672FB"/>
    <w:rsid w:val="00470FD1"/>
    <w:rsid w:val="00472F07"/>
    <w:rsid w:val="00473770"/>
    <w:rsid w:val="00477406"/>
    <w:rsid w:val="00477E60"/>
    <w:rsid w:val="0048560A"/>
    <w:rsid w:val="00486CD8"/>
    <w:rsid w:val="00491267"/>
    <w:rsid w:val="004926F4"/>
    <w:rsid w:val="00495D67"/>
    <w:rsid w:val="004A056A"/>
    <w:rsid w:val="004A6FDC"/>
    <w:rsid w:val="004B27CF"/>
    <w:rsid w:val="004C222C"/>
    <w:rsid w:val="004C5D6B"/>
    <w:rsid w:val="004C712F"/>
    <w:rsid w:val="004E78E1"/>
    <w:rsid w:val="004F6D74"/>
    <w:rsid w:val="004F7FD9"/>
    <w:rsid w:val="00504317"/>
    <w:rsid w:val="00505F07"/>
    <w:rsid w:val="00510699"/>
    <w:rsid w:val="00520AC7"/>
    <w:rsid w:val="0052217F"/>
    <w:rsid w:val="00532D7F"/>
    <w:rsid w:val="005337C5"/>
    <w:rsid w:val="00535987"/>
    <w:rsid w:val="005359E4"/>
    <w:rsid w:val="00541772"/>
    <w:rsid w:val="00544553"/>
    <w:rsid w:val="005506C0"/>
    <w:rsid w:val="00561DDB"/>
    <w:rsid w:val="00566FAA"/>
    <w:rsid w:val="005677DC"/>
    <w:rsid w:val="00575EC9"/>
    <w:rsid w:val="00577CC9"/>
    <w:rsid w:val="00595634"/>
    <w:rsid w:val="00597189"/>
    <w:rsid w:val="005A3039"/>
    <w:rsid w:val="005A568C"/>
    <w:rsid w:val="005B6522"/>
    <w:rsid w:val="005C0442"/>
    <w:rsid w:val="005C1B9E"/>
    <w:rsid w:val="005D0092"/>
    <w:rsid w:val="005D0A54"/>
    <w:rsid w:val="005D1F1C"/>
    <w:rsid w:val="005E66EF"/>
    <w:rsid w:val="005F6BB5"/>
    <w:rsid w:val="00603631"/>
    <w:rsid w:val="00636099"/>
    <w:rsid w:val="006570AA"/>
    <w:rsid w:val="006643E5"/>
    <w:rsid w:val="00680E5B"/>
    <w:rsid w:val="00681677"/>
    <w:rsid w:val="00681BCB"/>
    <w:rsid w:val="006848CF"/>
    <w:rsid w:val="006902AB"/>
    <w:rsid w:val="0069461A"/>
    <w:rsid w:val="00697845"/>
    <w:rsid w:val="006A3515"/>
    <w:rsid w:val="006A3ACB"/>
    <w:rsid w:val="006A5DF3"/>
    <w:rsid w:val="006C594B"/>
    <w:rsid w:val="006D3715"/>
    <w:rsid w:val="006D4DD7"/>
    <w:rsid w:val="006E1DA4"/>
    <w:rsid w:val="006E6116"/>
    <w:rsid w:val="006F04B3"/>
    <w:rsid w:val="00702453"/>
    <w:rsid w:val="0071368D"/>
    <w:rsid w:val="00713B6D"/>
    <w:rsid w:val="00714F2A"/>
    <w:rsid w:val="00716AA3"/>
    <w:rsid w:val="00720282"/>
    <w:rsid w:val="007252C0"/>
    <w:rsid w:val="007266A3"/>
    <w:rsid w:val="007333DA"/>
    <w:rsid w:val="00744C83"/>
    <w:rsid w:val="00745964"/>
    <w:rsid w:val="00751B82"/>
    <w:rsid w:val="00763938"/>
    <w:rsid w:val="00767588"/>
    <w:rsid w:val="007722F8"/>
    <w:rsid w:val="0078164A"/>
    <w:rsid w:val="0078175B"/>
    <w:rsid w:val="00785565"/>
    <w:rsid w:val="00785C5A"/>
    <w:rsid w:val="00786AEE"/>
    <w:rsid w:val="0079047F"/>
    <w:rsid w:val="007A1BC9"/>
    <w:rsid w:val="007A2C85"/>
    <w:rsid w:val="007B4E5D"/>
    <w:rsid w:val="007C1E5E"/>
    <w:rsid w:val="007C5C2A"/>
    <w:rsid w:val="007E0840"/>
    <w:rsid w:val="007E1384"/>
    <w:rsid w:val="007F2BEE"/>
    <w:rsid w:val="007F35E8"/>
    <w:rsid w:val="007F3F9D"/>
    <w:rsid w:val="00814FEF"/>
    <w:rsid w:val="008158F8"/>
    <w:rsid w:val="008203F6"/>
    <w:rsid w:val="00835044"/>
    <w:rsid w:val="00836CA7"/>
    <w:rsid w:val="00844C42"/>
    <w:rsid w:val="0084640B"/>
    <w:rsid w:val="00846EE0"/>
    <w:rsid w:val="00855C7A"/>
    <w:rsid w:val="00871DA3"/>
    <w:rsid w:val="00877DF0"/>
    <w:rsid w:val="00882C55"/>
    <w:rsid w:val="0088400A"/>
    <w:rsid w:val="0089458B"/>
    <w:rsid w:val="008B06BC"/>
    <w:rsid w:val="008B2CB0"/>
    <w:rsid w:val="008B354A"/>
    <w:rsid w:val="008B38B8"/>
    <w:rsid w:val="008C2A06"/>
    <w:rsid w:val="008C470E"/>
    <w:rsid w:val="008C56FC"/>
    <w:rsid w:val="008D1D6E"/>
    <w:rsid w:val="008D47F4"/>
    <w:rsid w:val="008D6A7E"/>
    <w:rsid w:val="008E2017"/>
    <w:rsid w:val="008E5C1A"/>
    <w:rsid w:val="008E5D96"/>
    <w:rsid w:val="008E63D8"/>
    <w:rsid w:val="008E69F3"/>
    <w:rsid w:val="00903E03"/>
    <w:rsid w:val="00904418"/>
    <w:rsid w:val="00905D39"/>
    <w:rsid w:val="00907691"/>
    <w:rsid w:val="0091250D"/>
    <w:rsid w:val="0092056E"/>
    <w:rsid w:val="009274F2"/>
    <w:rsid w:val="0093438C"/>
    <w:rsid w:val="00935ED6"/>
    <w:rsid w:val="00941310"/>
    <w:rsid w:val="009434BB"/>
    <w:rsid w:val="00944680"/>
    <w:rsid w:val="00945E64"/>
    <w:rsid w:val="009515ED"/>
    <w:rsid w:val="00951660"/>
    <w:rsid w:val="0095542F"/>
    <w:rsid w:val="009672B8"/>
    <w:rsid w:val="00975267"/>
    <w:rsid w:val="00975CA3"/>
    <w:rsid w:val="009801DA"/>
    <w:rsid w:val="009805E1"/>
    <w:rsid w:val="0098271D"/>
    <w:rsid w:val="00997346"/>
    <w:rsid w:val="00997918"/>
    <w:rsid w:val="009A2E54"/>
    <w:rsid w:val="009B3288"/>
    <w:rsid w:val="009B57FE"/>
    <w:rsid w:val="009B6C7C"/>
    <w:rsid w:val="009C2142"/>
    <w:rsid w:val="009C3760"/>
    <w:rsid w:val="009C5A75"/>
    <w:rsid w:val="009D0E2E"/>
    <w:rsid w:val="009D7621"/>
    <w:rsid w:val="009E28AD"/>
    <w:rsid w:val="009E614C"/>
    <w:rsid w:val="009F720F"/>
    <w:rsid w:val="00A015E1"/>
    <w:rsid w:val="00A1055F"/>
    <w:rsid w:val="00A13F8A"/>
    <w:rsid w:val="00A14814"/>
    <w:rsid w:val="00A167C6"/>
    <w:rsid w:val="00A21F12"/>
    <w:rsid w:val="00A2356F"/>
    <w:rsid w:val="00A26D97"/>
    <w:rsid w:val="00A311FE"/>
    <w:rsid w:val="00A376B2"/>
    <w:rsid w:val="00A41DAA"/>
    <w:rsid w:val="00A43E37"/>
    <w:rsid w:val="00A454E5"/>
    <w:rsid w:val="00A5141E"/>
    <w:rsid w:val="00A571B4"/>
    <w:rsid w:val="00A635FF"/>
    <w:rsid w:val="00A705B0"/>
    <w:rsid w:val="00A77F27"/>
    <w:rsid w:val="00A842E1"/>
    <w:rsid w:val="00A8602F"/>
    <w:rsid w:val="00A86236"/>
    <w:rsid w:val="00A869F1"/>
    <w:rsid w:val="00A87C3F"/>
    <w:rsid w:val="00A90330"/>
    <w:rsid w:val="00A94CD2"/>
    <w:rsid w:val="00A9502B"/>
    <w:rsid w:val="00AA2C65"/>
    <w:rsid w:val="00AA31B7"/>
    <w:rsid w:val="00AA6BB9"/>
    <w:rsid w:val="00AB6A50"/>
    <w:rsid w:val="00AC2993"/>
    <w:rsid w:val="00AC2AD2"/>
    <w:rsid w:val="00AC3BEC"/>
    <w:rsid w:val="00AC51F0"/>
    <w:rsid w:val="00AD0544"/>
    <w:rsid w:val="00AE1597"/>
    <w:rsid w:val="00AE1929"/>
    <w:rsid w:val="00AE6E76"/>
    <w:rsid w:val="00AF3C26"/>
    <w:rsid w:val="00AF70CE"/>
    <w:rsid w:val="00B01929"/>
    <w:rsid w:val="00B11CFA"/>
    <w:rsid w:val="00B145EC"/>
    <w:rsid w:val="00B15611"/>
    <w:rsid w:val="00B15B70"/>
    <w:rsid w:val="00B21A17"/>
    <w:rsid w:val="00B23121"/>
    <w:rsid w:val="00B23E80"/>
    <w:rsid w:val="00B25E1E"/>
    <w:rsid w:val="00B359B6"/>
    <w:rsid w:val="00B40804"/>
    <w:rsid w:val="00B42698"/>
    <w:rsid w:val="00B44919"/>
    <w:rsid w:val="00B4649B"/>
    <w:rsid w:val="00B519B9"/>
    <w:rsid w:val="00B54FEF"/>
    <w:rsid w:val="00B62EC4"/>
    <w:rsid w:val="00B72516"/>
    <w:rsid w:val="00B72EE7"/>
    <w:rsid w:val="00B824A8"/>
    <w:rsid w:val="00B82D8D"/>
    <w:rsid w:val="00B9058D"/>
    <w:rsid w:val="00B94979"/>
    <w:rsid w:val="00B959C7"/>
    <w:rsid w:val="00BA1C24"/>
    <w:rsid w:val="00BA265A"/>
    <w:rsid w:val="00BA3250"/>
    <w:rsid w:val="00BA3A7C"/>
    <w:rsid w:val="00BB0FA7"/>
    <w:rsid w:val="00BB1CEA"/>
    <w:rsid w:val="00BC275C"/>
    <w:rsid w:val="00BD5EED"/>
    <w:rsid w:val="00BE3744"/>
    <w:rsid w:val="00BE3AE8"/>
    <w:rsid w:val="00C04E96"/>
    <w:rsid w:val="00C16B54"/>
    <w:rsid w:val="00C24C99"/>
    <w:rsid w:val="00C25FB3"/>
    <w:rsid w:val="00C27F1B"/>
    <w:rsid w:val="00C31816"/>
    <w:rsid w:val="00C324B7"/>
    <w:rsid w:val="00C377AC"/>
    <w:rsid w:val="00C37998"/>
    <w:rsid w:val="00C4723F"/>
    <w:rsid w:val="00C4729C"/>
    <w:rsid w:val="00C476C7"/>
    <w:rsid w:val="00C478A6"/>
    <w:rsid w:val="00C56DED"/>
    <w:rsid w:val="00C66271"/>
    <w:rsid w:val="00C72454"/>
    <w:rsid w:val="00C85895"/>
    <w:rsid w:val="00C91B7C"/>
    <w:rsid w:val="00C96CE3"/>
    <w:rsid w:val="00CA413A"/>
    <w:rsid w:val="00CB023A"/>
    <w:rsid w:val="00CB7B16"/>
    <w:rsid w:val="00CC7467"/>
    <w:rsid w:val="00CD1F7E"/>
    <w:rsid w:val="00CD4281"/>
    <w:rsid w:val="00CD4BBE"/>
    <w:rsid w:val="00CD4C00"/>
    <w:rsid w:val="00CD76C6"/>
    <w:rsid w:val="00CE09E0"/>
    <w:rsid w:val="00CE1696"/>
    <w:rsid w:val="00CE2D1E"/>
    <w:rsid w:val="00CF0F12"/>
    <w:rsid w:val="00CF3DB6"/>
    <w:rsid w:val="00D0340E"/>
    <w:rsid w:val="00D04FC0"/>
    <w:rsid w:val="00D11519"/>
    <w:rsid w:val="00D12D38"/>
    <w:rsid w:val="00D13E41"/>
    <w:rsid w:val="00D21E75"/>
    <w:rsid w:val="00D40E18"/>
    <w:rsid w:val="00D43461"/>
    <w:rsid w:val="00D4577C"/>
    <w:rsid w:val="00D465B6"/>
    <w:rsid w:val="00D546D3"/>
    <w:rsid w:val="00D57059"/>
    <w:rsid w:val="00D61245"/>
    <w:rsid w:val="00D61391"/>
    <w:rsid w:val="00D807AA"/>
    <w:rsid w:val="00D84AB0"/>
    <w:rsid w:val="00DA387D"/>
    <w:rsid w:val="00DA644D"/>
    <w:rsid w:val="00DA7111"/>
    <w:rsid w:val="00DC40E4"/>
    <w:rsid w:val="00DC4867"/>
    <w:rsid w:val="00DD4C8D"/>
    <w:rsid w:val="00DD7077"/>
    <w:rsid w:val="00DE025E"/>
    <w:rsid w:val="00DE3204"/>
    <w:rsid w:val="00DE5499"/>
    <w:rsid w:val="00DE6841"/>
    <w:rsid w:val="00DF5A55"/>
    <w:rsid w:val="00DF643A"/>
    <w:rsid w:val="00DF6597"/>
    <w:rsid w:val="00E04E80"/>
    <w:rsid w:val="00E102FD"/>
    <w:rsid w:val="00E17B57"/>
    <w:rsid w:val="00E248E9"/>
    <w:rsid w:val="00E25D88"/>
    <w:rsid w:val="00E2600A"/>
    <w:rsid w:val="00E27D76"/>
    <w:rsid w:val="00E3477D"/>
    <w:rsid w:val="00E34E5F"/>
    <w:rsid w:val="00E500D9"/>
    <w:rsid w:val="00E53851"/>
    <w:rsid w:val="00E555D9"/>
    <w:rsid w:val="00E57A09"/>
    <w:rsid w:val="00E604B4"/>
    <w:rsid w:val="00E63593"/>
    <w:rsid w:val="00E67310"/>
    <w:rsid w:val="00E70C21"/>
    <w:rsid w:val="00E727D7"/>
    <w:rsid w:val="00E73AA4"/>
    <w:rsid w:val="00E81E1D"/>
    <w:rsid w:val="00E833D8"/>
    <w:rsid w:val="00E9307D"/>
    <w:rsid w:val="00E952FD"/>
    <w:rsid w:val="00EA0616"/>
    <w:rsid w:val="00EA3006"/>
    <w:rsid w:val="00EA5117"/>
    <w:rsid w:val="00EB16D1"/>
    <w:rsid w:val="00EB170A"/>
    <w:rsid w:val="00EB1948"/>
    <w:rsid w:val="00EB31E3"/>
    <w:rsid w:val="00EC3A1A"/>
    <w:rsid w:val="00EC417F"/>
    <w:rsid w:val="00EC52F6"/>
    <w:rsid w:val="00EC68B0"/>
    <w:rsid w:val="00EC71D1"/>
    <w:rsid w:val="00ED42D1"/>
    <w:rsid w:val="00ED4C0B"/>
    <w:rsid w:val="00ED5466"/>
    <w:rsid w:val="00ED6ECB"/>
    <w:rsid w:val="00EE3386"/>
    <w:rsid w:val="00EE6142"/>
    <w:rsid w:val="00EE7BB9"/>
    <w:rsid w:val="00EF383A"/>
    <w:rsid w:val="00EF40E6"/>
    <w:rsid w:val="00F0333D"/>
    <w:rsid w:val="00F053F2"/>
    <w:rsid w:val="00F22070"/>
    <w:rsid w:val="00F252AA"/>
    <w:rsid w:val="00F322B5"/>
    <w:rsid w:val="00F3496E"/>
    <w:rsid w:val="00F35E04"/>
    <w:rsid w:val="00F44A86"/>
    <w:rsid w:val="00F51D9A"/>
    <w:rsid w:val="00F54BF4"/>
    <w:rsid w:val="00F55950"/>
    <w:rsid w:val="00F56DEA"/>
    <w:rsid w:val="00F605CE"/>
    <w:rsid w:val="00F61655"/>
    <w:rsid w:val="00F64598"/>
    <w:rsid w:val="00F67CD2"/>
    <w:rsid w:val="00F71AD3"/>
    <w:rsid w:val="00F82845"/>
    <w:rsid w:val="00F82915"/>
    <w:rsid w:val="00F840DC"/>
    <w:rsid w:val="00F945D5"/>
    <w:rsid w:val="00FA0B3B"/>
    <w:rsid w:val="00FA0C5C"/>
    <w:rsid w:val="00FB3DCE"/>
    <w:rsid w:val="00FB42DF"/>
    <w:rsid w:val="00FC0CBC"/>
    <w:rsid w:val="00FC51B5"/>
    <w:rsid w:val="00FD2867"/>
    <w:rsid w:val="00FF3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7AACF66"/>
  <w15:docId w15:val="{39955CAB-6016-4DFE-BFBD-51B6004A9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77F2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C08A1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1C08A1"/>
  </w:style>
  <w:style w:type="paragraph" w:styleId="Footer">
    <w:name w:val="footer"/>
    <w:basedOn w:val="Normal"/>
    <w:link w:val="FooterChar"/>
    <w:uiPriority w:val="99"/>
    <w:unhideWhenUsed/>
    <w:rsid w:val="001C08A1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1C08A1"/>
  </w:style>
  <w:style w:type="paragraph" w:styleId="BalloonText">
    <w:name w:val="Balloon Text"/>
    <w:basedOn w:val="Normal"/>
    <w:link w:val="BalloonTextChar"/>
    <w:uiPriority w:val="99"/>
    <w:semiHidden/>
    <w:unhideWhenUsed/>
    <w:rsid w:val="00EF40E6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40E6"/>
    <w:rPr>
      <w:rFonts w:asciiTheme="majorHAnsi" w:eastAsiaTheme="majorEastAsia" w:hAnsiTheme="majorHAnsi" w:cstheme="majorBidi"/>
      <w:sz w:val="18"/>
      <w:szCs w:val="18"/>
    </w:rPr>
  </w:style>
  <w:style w:type="paragraph" w:styleId="ListParagraph">
    <w:name w:val="List Paragraph"/>
    <w:basedOn w:val="Normal"/>
    <w:uiPriority w:val="34"/>
    <w:qFormat/>
    <w:rsid w:val="00E81E1D"/>
    <w:pPr>
      <w:ind w:leftChars="400" w:left="840"/>
    </w:pPr>
  </w:style>
  <w:style w:type="character" w:styleId="CommentReference">
    <w:name w:val="annotation reference"/>
    <w:basedOn w:val="DefaultParagraphFont"/>
    <w:uiPriority w:val="99"/>
    <w:semiHidden/>
    <w:unhideWhenUsed/>
    <w:rsid w:val="00A842E1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A842E1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A842E1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42E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42E1"/>
    <w:rPr>
      <w:b/>
      <w:bCs/>
    </w:rPr>
  </w:style>
  <w:style w:type="character" w:styleId="LineNumber">
    <w:name w:val="line number"/>
    <w:basedOn w:val="DefaultParagraphFont"/>
    <w:uiPriority w:val="99"/>
    <w:semiHidden/>
    <w:unhideWhenUsed/>
    <w:rsid w:val="00A43E37"/>
  </w:style>
  <w:style w:type="character" w:styleId="PageNumber">
    <w:name w:val="page number"/>
    <w:basedOn w:val="DefaultParagraphFont"/>
    <w:uiPriority w:val="99"/>
    <w:semiHidden/>
    <w:unhideWhenUsed/>
    <w:rsid w:val="00A43E37"/>
  </w:style>
  <w:style w:type="character" w:styleId="Hyperlink">
    <w:name w:val="Hyperlink"/>
    <w:basedOn w:val="DefaultParagraphFont"/>
    <w:uiPriority w:val="99"/>
    <w:unhideWhenUsed/>
    <w:rsid w:val="002F5FE7"/>
    <w:rPr>
      <w:color w:val="0000FF" w:themeColor="hyperlink"/>
      <w:u w:val="single"/>
    </w:rPr>
  </w:style>
  <w:style w:type="character" w:customStyle="1" w:styleId="1">
    <w:name w:val="未解決のメンション1"/>
    <w:basedOn w:val="DefaultParagraphFont"/>
    <w:uiPriority w:val="99"/>
    <w:semiHidden/>
    <w:unhideWhenUsed/>
    <w:rsid w:val="002F5FE7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77F27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A77F27"/>
    <w:rPr>
      <w:rFonts w:ascii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814FEF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表 (格子)1"/>
    <w:basedOn w:val="TableNormal"/>
    <w:next w:val="TableGrid"/>
    <w:uiPriority w:val="39"/>
    <w:rsid w:val="00814FEF"/>
    <w:rPr>
      <w:rFonts w:ascii="Yu Mincho" w:eastAsia="Yu Mincho" w:hAnsi="Yu Mincho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5106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85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1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65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2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8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8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4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8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8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4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96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52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6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64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63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6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137</Words>
  <Characters>786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Keiko</dc:creator>
  <cp:lastModifiedBy>Academic Formatting Specialist</cp:lastModifiedBy>
  <cp:revision>2</cp:revision>
  <cp:lastPrinted>2013-08-01T00:42:00Z</cp:lastPrinted>
  <dcterms:created xsi:type="dcterms:W3CDTF">2020-01-09T21:09:00Z</dcterms:created>
  <dcterms:modified xsi:type="dcterms:W3CDTF">2020-01-09T21:09:00Z</dcterms:modified>
</cp:coreProperties>
</file>